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b w:val="1"/>
          <w:sz w:val="24"/>
          <w:rtl w:val="0"/>
        </w:rPr>
        <w:t xml:space="preserve">Jigsaw Note-Catcher</w:t>
      </w:r>
    </w:p>
    <w:tbl>
      <w:tblPr>
        <w:tblStyle w:val="Table1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400"/>
      </w:tblPr>
      <w:tblGrid>
        <w:gridCol w:w="2808"/>
        <w:gridCol w:w="2880"/>
        <w:gridCol w:w="4410"/>
        <w:gridCol w:w="4518"/>
        <w:tblGridChange w:id="0">
          <w:tblGrid>
            <w:gridCol w:w="2808"/>
            <w:gridCol w:w="2880"/>
            <w:gridCol w:w="4410"/>
            <w:gridCol w:w="4518"/>
          </w:tblGrid>
        </w:tblGridChange>
      </w:tblGrid>
      <w:tr>
        <w:tc>
          <w:tcPr/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b w:val="1"/>
                <w:sz w:val="24"/>
                <w:rtl w:val="0"/>
              </w:rPr>
              <w:t xml:space="preserve">Article Title and Student Expert</w:t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b w:val="1"/>
                <w:sz w:val="24"/>
                <w:rtl w:val="0"/>
              </w:rPr>
              <w:t xml:space="preserve">Purpose of the Article</w:t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  <w:jc w:val="center"/>
            </w:pPr>
            <w:bookmarkStart w:id="0" w:colFirst="0" w:name="h.gjdgxs" w:colLast="0"/>
            <w:bookmarkEnd w:id="0"/>
            <w:r w:rsidRPr="00000000" w:rsidR="00000000" w:rsidDel="00000000">
              <w:rPr>
                <w:rFonts w:cs="Times New Roman" w:hAnsi="Times New Roman" w:eastAsia="Times New Roman" w:ascii="Times New Roman"/>
                <w:b w:val="1"/>
                <w:sz w:val="24"/>
                <w:rtl w:val="0"/>
              </w:rPr>
              <w:t xml:space="preserve">Moves Made with Sources </w:t>
            </w:r>
          </w:p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b w:val="1"/>
                <w:sz w:val="24"/>
                <w:rtl w:val="0"/>
              </w:rPr>
              <w:t xml:space="preserve">(illustrating, authorizing, etc.)</w:t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b w:val="1"/>
                <w:sz w:val="24"/>
                <w:rtl w:val="0"/>
              </w:rPr>
              <w:t xml:space="preserve">Most Relevant Evidence</w:t>
            </w:r>
          </w:p>
        </w:tc>
      </w:tr>
      <w:tr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Times New Roman" w:hAnsi="Times New Roman" w:eastAsia="Times New Roman" w:ascii="Times New Roman"/>
                <w:b w:val="1"/>
                <w:sz w:val="24"/>
                <w:rtl w:val="0"/>
              </w:rPr>
              <w:t xml:space="preserve">Title: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Times New Roman" w:hAnsi="Times New Roman" w:eastAsia="Times New Roman" w:ascii="Times New Roman"/>
                <w:b w:val="1"/>
                <w:sz w:val="24"/>
                <w:rtl w:val="0"/>
              </w:rPr>
              <w:t xml:space="preserve">Name of Student Expert: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Times New Roman" w:hAnsi="Times New Roman" w:eastAsia="Times New Roman" w:ascii="Times New Roman"/>
                <w:b w:val="1"/>
                <w:sz w:val="24"/>
                <w:rtl w:val="0"/>
              </w:rPr>
              <w:t xml:space="preserve">Title: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Times New Roman" w:hAnsi="Times New Roman" w:eastAsia="Times New Roman" w:ascii="Times New Roman"/>
                <w:b w:val="1"/>
                <w:sz w:val="24"/>
                <w:rtl w:val="0"/>
              </w:rPr>
              <w:t xml:space="preserve">Name of Student Expert: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Times New Roman" w:hAnsi="Times New Roman" w:eastAsia="Times New Roman" w:ascii="Times New Roman"/>
                <w:b w:val="1"/>
                <w:sz w:val="24"/>
                <w:rtl w:val="0"/>
              </w:rPr>
              <w:t xml:space="preserve">Title: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Times New Roman" w:hAnsi="Times New Roman" w:eastAsia="Times New Roman" w:ascii="Times New Roman"/>
                <w:b w:val="1"/>
                <w:sz w:val="24"/>
                <w:rtl w:val="0"/>
              </w:rPr>
              <w:t xml:space="preserve">Name of Student Expert: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Times New Roman" w:hAnsi="Times New Roman" w:eastAsia="Times New Roman" w:ascii="Times New Roman"/>
                <w:b w:val="1"/>
                <w:sz w:val="24"/>
                <w:rtl w:val="0"/>
              </w:rPr>
              <w:t xml:space="preserve">Major Takeaways/Synthesis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15.0" w:type="dxa"/>
              <w:right w:w="115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20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15.0" w:type="dxa"/>
              <w:right w:w="115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20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15.0" w:type="dxa"/>
              <w:right w:w="115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20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5840" w:h="12240"/>
      <w:pgMar w:left="720" w:right="720" w:top="72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Calibri" w:hAnsi="Calibri" w:eastAsia="Calibri" w:ascii="Calibri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20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  <w:style w:styleId="Table1" w:type="table">
    <w:basedOn w:val="TableNormal"/>
    <w:pPr>
      <w:spacing w:lineRule="auto" w:after="0" w:line="240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Jigsaw Note-Catcher.docx</dc:title>
</cp:coreProperties>
</file>